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DDA" w:rsidRPr="00F927BE" w:rsidRDefault="001F4DDA" w:rsidP="001F4DD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7BE">
        <w:rPr>
          <w:rFonts w:ascii="Times New Roman" w:hAnsi="Times New Roman" w:cs="Times New Roman"/>
          <w:b/>
          <w:sz w:val="24"/>
          <w:szCs w:val="24"/>
        </w:rPr>
        <w:t>Информация о рабочих программах</w:t>
      </w:r>
    </w:p>
    <w:p w:rsidR="001F4DDA" w:rsidRPr="00F927BE" w:rsidRDefault="001F4DDA" w:rsidP="001F4DD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927BE">
        <w:rPr>
          <w:rFonts w:ascii="Times New Roman" w:hAnsi="Times New Roman" w:cs="Times New Roman"/>
          <w:b/>
          <w:sz w:val="24"/>
          <w:szCs w:val="24"/>
          <w:u w:val="single"/>
        </w:rPr>
        <w:t>НАЧАЛЬНАЯ ШКОЛА</w:t>
      </w:r>
    </w:p>
    <w:p w:rsidR="001F4DDA" w:rsidRPr="00F927BE" w:rsidRDefault="001F4DDA" w:rsidP="001F4DD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927BE">
        <w:rPr>
          <w:rFonts w:ascii="Times New Roman" w:hAnsi="Times New Roman" w:cs="Times New Roman"/>
          <w:b/>
          <w:sz w:val="24"/>
          <w:szCs w:val="24"/>
          <w:u w:val="single"/>
        </w:rPr>
        <w:t>РУССКИЙ ЯЗЫК И РАЗВИТИЕ РЕЧИ</w:t>
      </w:r>
    </w:p>
    <w:p w:rsidR="001F4DDA" w:rsidRPr="00F927BE" w:rsidRDefault="001F4DDA" w:rsidP="001F4DD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27BE">
        <w:rPr>
          <w:rFonts w:ascii="Times New Roman" w:hAnsi="Times New Roman" w:cs="Times New Roman"/>
          <w:b/>
          <w:sz w:val="24"/>
          <w:szCs w:val="24"/>
        </w:rPr>
        <w:t>Класс: 3</w:t>
      </w:r>
    </w:p>
    <w:p w:rsidR="001F4DDA" w:rsidRPr="00F927BE" w:rsidRDefault="001F4DDA" w:rsidP="001F4D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sz w:val="24"/>
          <w:szCs w:val="24"/>
        </w:rPr>
        <w:t>Рабочая программа по русскому языку и развитию речи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27BE">
        <w:rPr>
          <w:rFonts w:ascii="Times New Roman" w:hAnsi="Times New Roman" w:cs="Times New Roman"/>
          <w:sz w:val="24"/>
          <w:szCs w:val="24"/>
        </w:rPr>
        <w:t>(базовая)</w:t>
      </w:r>
    </w:p>
    <w:p w:rsidR="001F4DDA" w:rsidRPr="00F927BE" w:rsidRDefault="001F4DDA" w:rsidP="001F4DD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27BE">
        <w:rPr>
          <w:rFonts w:ascii="Times New Roman" w:hAnsi="Times New Roman" w:cs="Times New Roman"/>
          <w:b/>
          <w:sz w:val="24"/>
          <w:szCs w:val="24"/>
        </w:rPr>
        <w:t>Пояснительная записка:</w:t>
      </w:r>
    </w:p>
    <w:p w:rsidR="001F4DDA" w:rsidRDefault="001F4DDA" w:rsidP="001F4D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sz w:val="24"/>
          <w:szCs w:val="24"/>
          <w:lang w:eastAsia="ru-RU"/>
        </w:rPr>
        <w:t>Рабочая программа курса «Русский язык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развитие речи</w:t>
      </w:r>
      <w:r w:rsidRPr="00F927BE">
        <w:rPr>
          <w:rFonts w:ascii="Times New Roman" w:hAnsi="Times New Roman" w:cs="Times New Roman"/>
          <w:sz w:val="24"/>
          <w:szCs w:val="24"/>
          <w:lang w:eastAsia="ru-RU"/>
        </w:rPr>
        <w:t xml:space="preserve">» разработана на основе авторской программы </w:t>
      </w:r>
      <w:r>
        <w:rPr>
          <w:rFonts w:ascii="Times New Roman" w:hAnsi="Times New Roman" w:cs="Times New Roman"/>
          <w:sz w:val="24"/>
          <w:szCs w:val="24"/>
        </w:rPr>
        <w:t xml:space="preserve"> В.В. Воронковой «Письмо».</w:t>
      </w:r>
      <w:r w:rsidRPr="00F927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4DDA" w:rsidRPr="00F927BE" w:rsidRDefault="001F4DDA" w:rsidP="001F4D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b/>
          <w:sz w:val="24"/>
          <w:szCs w:val="24"/>
        </w:rPr>
        <w:t>Для реализации  программного содержания используются следующие учебные пособия:</w:t>
      </w:r>
    </w:p>
    <w:p w:rsidR="001F4DDA" w:rsidRPr="00F927BE" w:rsidRDefault="001F4DDA" w:rsidP="001F4DD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1.« А.К.Аксенова, Э.В.Якубовская, «Русский язык». Учебник для 3 класса специальных (коррекционных) образовательных учреждений </w:t>
      </w:r>
      <w:r w:rsidRPr="00F927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F92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вида»  Москва, «Просвещение», 201</w:t>
      </w:r>
      <w:r w:rsidR="00A73E5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bookmarkStart w:id="0" w:name="_GoBack"/>
      <w:bookmarkEnd w:id="0"/>
      <w:r w:rsidRPr="00F927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1F4DDA" w:rsidRPr="00F927BE" w:rsidRDefault="001F4DDA" w:rsidP="001F4DD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Аксенова А.К., Галунчикова Н.Г., Якубовская Э.В «Читай, думай, пиши» Рабочая тетрадь по русскому языку для учащихся 3 класса специальных (коррекционных) образовательных учреждений  </w:t>
      </w:r>
      <w:r w:rsidRPr="00F927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F92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вида,</w:t>
      </w:r>
    </w:p>
    <w:p w:rsidR="001F4DDA" w:rsidRPr="00F927BE" w:rsidRDefault="001F4DDA" w:rsidP="001F4DD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7B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Москва, «Просвещение», 2007.</w:t>
      </w:r>
    </w:p>
    <w:p w:rsidR="001F4DDA" w:rsidRPr="00F927BE" w:rsidRDefault="001F4DDA" w:rsidP="001F4DD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7BE">
        <w:rPr>
          <w:rFonts w:ascii="Times New Roman" w:eastAsia="Times New Roman" w:hAnsi="Times New Roman" w:cs="Times New Roman"/>
          <w:sz w:val="24"/>
          <w:szCs w:val="24"/>
          <w:lang w:eastAsia="ru-RU"/>
        </w:rPr>
        <w:t>3. В.В.Воронкова «Обучение грамоте и правописанию в 1 – 4 классах вспомогательной школы» Пособие для учителя.  Москва, «ШКОЛА -ПРЕСС», 1995.</w:t>
      </w:r>
    </w:p>
    <w:p w:rsidR="001F4DDA" w:rsidRPr="00F927BE" w:rsidRDefault="001F4DDA" w:rsidP="001F4DD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7BE">
        <w:rPr>
          <w:rFonts w:ascii="Times New Roman" w:eastAsia="Times New Roman" w:hAnsi="Times New Roman" w:cs="Times New Roman"/>
          <w:sz w:val="24"/>
          <w:szCs w:val="24"/>
          <w:lang w:eastAsia="ru-RU"/>
        </w:rPr>
        <w:t>4. И.В.Фомина, И.В.Щербакова «Русский язык  1-4 классы. Развитие устной речи и коррекция письма»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92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Волгоград, 2005.</w:t>
      </w:r>
    </w:p>
    <w:p w:rsidR="001F4DDA" w:rsidRPr="00F927BE" w:rsidRDefault="001F4DDA" w:rsidP="001F4DD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27BE">
        <w:rPr>
          <w:rFonts w:ascii="Times New Roman" w:hAnsi="Times New Roman" w:cs="Times New Roman"/>
          <w:b/>
          <w:sz w:val="24"/>
          <w:szCs w:val="24"/>
        </w:rPr>
        <w:t>Количество часов(всего):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27BE">
        <w:rPr>
          <w:rFonts w:ascii="Times New Roman" w:hAnsi="Times New Roman" w:cs="Times New Roman"/>
          <w:b/>
          <w:sz w:val="24"/>
          <w:szCs w:val="24"/>
        </w:rPr>
        <w:t>16</w:t>
      </w:r>
      <w:r w:rsidR="0050165D">
        <w:rPr>
          <w:rFonts w:ascii="Times New Roman" w:hAnsi="Times New Roman" w:cs="Times New Roman"/>
          <w:b/>
          <w:sz w:val="24"/>
          <w:szCs w:val="24"/>
        </w:rPr>
        <w:t>6</w:t>
      </w:r>
    </w:p>
    <w:p w:rsidR="001F4DDA" w:rsidRPr="00F927BE" w:rsidRDefault="001F4DDA" w:rsidP="001F4DD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sz w:val="24"/>
          <w:szCs w:val="24"/>
        </w:rPr>
        <w:t>Первая четверть-40 ч</w:t>
      </w:r>
    </w:p>
    <w:p w:rsidR="001F4DDA" w:rsidRPr="00F927BE" w:rsidRDefault="001F4DDA" w:rsidP="001F4DD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sz w:val="24"/>
          <w:szCs w:val="24"/>
        </w:rPr>
        <w:t xml:space="preserve">Вторая четверть- </w:t>
      </w:r>
      <w:r w:rsidR="0050165D">
        <w:rPr>
          <w:rFonts w:ascii="Times New Roman" w:hAnsi="Times New Roman" w:cs="Times New Roman"/>
          <w:sz w:val="24"/>
          <w:szCs w:val="24"/>
        </w:rPr>
        <w:t>40</w:t>
      </w:r>
      <w:r w:rsidRPr="00F927BE">
        <w:rPr>
          <w:rFonts w:ascii="Times New Roman" w:hAnsi="Times New Roman" w:cs="Times New Roman"/>
          <w:sz w:val="24"/>
          <w:szCs w:val="24"/>
        </w:rPr>
        <w:t>ч</w:t>
      </w:r>
    </w:p>
    <w:p w:rsidR="001F4DDA" w:rsidRPr="00F927BE" w:rsidRDefault="001F4DDA" w:rsidP="001F4DD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sz w:val="24"/>
          <w:szCs w:val="24"/>
        </w:rPr>
        <w:t>Третья четверть-4</w:t>
      </w:r>
      <w:r w:rsidR="0050165D">
        <w:rPr>
          <w:rFonts w:ascii="Times New Roman" w:hAnsi="Times New Roman" w:cs="Times New Roman"/>
          <w:sz w:val="24"/>
          <w:szCs w:val="24"/>
        </w:rPr>
        <w:t>8</w:t>
      </w:r>
      <w:r w:rsidRPr="00F927BE">
        <w:rPr>
          <w:rFonts w:ascii="Times New Roman" w:hAnsi="Times New Roman" w:cs="Times New Roman"/>
          <w:sz w:val="24"/>
          <w:szCs w:val="24"/>
        </w:rPr>
        <w:t>ч</w:t>
      </w:r>
    </w:p>
    <w:p w:rsidR="001F4DDA" w:rsidRPr="00F927BE" w:rsidRDefault="001F4DDA" w:rsidP="001F4DD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E">
        <w:rPr>
          <w:rFonts w:ascii="Times New Roman" w:hAnsi="Times New Roman" w:cs="Times New Roman"/>
          <w:sz w:val="24"/>
          <w:szCs w:val="24"/>
        </w:rPr>
        <w:t>Четвертая четверть-</w:t>
      </w:r>
      <w:r w:rsidR="0050165D">
        <w:rPr>
          <w:rFonts w:ascii="Times New Roman" w:hAnsi="Times New Roman" w:cs="Times New Roman"/>
          <w:sz w:val="24"/>
          <w:szCs w:val="24"/>
        </w:rPr>
        <w:t>38</w:t>
      </w:r>
      <w:r w:rsidRPr="00F927BE">
        <w:rPr>
          <w:rFonts w:ascii="Times New Roman" w:hAnsi="Times New Roman" w:cs="Times New Roman"/>
          <w:sz w:val="24"/>
          <w:szCs w:val="24"/>
        </w:rPr>
        <w:t>ч</w:t>
      </w:r>
    </w:p>
    <w:p w:rsidR="001F4DDA" w:rsidRPr="00F927BE" w:rsidRDefault="001F4DDA" w:rsidP="001F4DD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27BE">
        <w:rPr>
          <w:rFonts w:ascii="Times New Roman" w:hAnsi="Times New Roman" w:cs="Times New Roman"/>
          <w:b/>
          <w:sz w:val="24"/>
          <w:szCs w:val="24"/>
        </w:rPr>
        <w:t>Перечень разделов(с указанием часов)</w:t>
      </w:r>
    </w:p>
    <w:p w:rsidR="001F4DDA" w:rsidRPr="00F927BE" w:rsidRDefault="001F4DDA" w:rsidP="001F4DDA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27BE">
        <w:rPr>
          <w:rFonts w:ascii="Times New Roman" w:hAnsi="Times New Roman" w:cs="Times New Roman"/>
          <w:i/>
          <w:sz w:val="24"/>
          <w:szCs w:val="24"/>
        </w:rPr>
        <w:t>Повторение -12 ч</w:t>
      </w:r>
    </w:p>
    <w:p w:rsidR="001F4DDA" w:rsidRDefault="001F4DDA" w:rsidP="001F4DDA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27BE">
        <w:rPr>
          <w:rFonts w:ascii="Times New Roman" w:hAnsi="Times New Roman" w:cs="Times New Roman"/>
          <w:i/>
          <w:sz w:val="24"/>
          <w:szCs w:val="24"/>
        </w:rPr>
        <w:t>Звуки и буквы -</w:t>
      </w:r>
      <w:r>
        <w:rPr>
          <w:rFonts w:ascii="Times New Roman" w:hAnsi="Times New Roman" w:cs="Times New Roman"/>
          <w:i/>
          <w:sz w:val="24"/>
          <w:szCs w:val="24"/>
        </w:rPr>
        <w:t>11</w:t>
      </w:r>
      <w:r w:rsidR="0050165D">
        <w:rPr>
          <w:rFonts w:ascii="Times New Roman" w:hAnsi="Times New Roman" w:cs="Times New Roman"/>
          <w:i/>
          <w:sz w:val="24"/>
          <w:szCs w:val="24"/>
        </w:rPr>
        <w:t>6</w:t>
      </w:r>
      <w:r w:rsidRPr="00F927BE">
        <w:rPr>
          <w:rFonts w:ascii="Times New Roman" w:hAnsi="Times New Roman" w:cs="Times New Roman"/>
          <w:i/>
          <w:sz w:val="24"/>
          <w:szCs w:val="24"/>
        </w:rPr>
        <w:t xml:space="preserve"> ч</w:t>
      </w:r>
    </w:p>
    <w:p w:rsidR="001F4DDA" w:rsidRPr="00F927BE" w:rsidRDefault="001F4DDA" w:rsidP="001F4DDA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Слово – 27 ч</w:t>
      </w:r>
    </w:p>
    <w:p w:rsidR="002F4EC1" w:rsidRDefault="001F4DDA" w:rsidP="001F4DDA">
      <w:pPr>
        <w:spacing w:line="360" w:lineRule="auto"/>
        <w:jc w:val="both"/>
      </w:pPr>
      <w:r w:rsidRPr="00F927BE">
        <w:rPr>
          <w:rFonts w:ascii="Times New Roman" w:hAnsi="Times New Roman" w:cs="Times New Roman"/>
          <w:i/>
          <w:sz w:val="24"/>
          <w:szCs w:val="24"/>
        </w:rPr>
        <w:t>Повторение-11 ч</w:t>
      </w:r>
    </w:p>
    <w:sectPr w:rsidR="002F4EC1" w:rsidSect="002F4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defaultTabStop w:val="708"/>
  <w:characterSpacingControl w:val="doNotCompress"/>
  <w:compat>
    <w:compatSetting w:name="compatibilityMode" w:uri="http://schemas.microsoft.com/office/word" w:val="12"/>
  </w:compat>
  <w:rsids>
    <w:rsidRoot w:val="001F4DDA"/>
    <w:rsid w:val="001F4DDA"/>
    <w:rsid w:val="002F4EC1"/>
    <w:rsid w:val="0050165D"/>
    <w:rsid w:val="00A7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4</cp:revision>
  <dcterms:created xsi:type="dcterms:W3CDTF">2014-02-03T06:25:00Z</dcterms:created>
  <dcterms:modified xsi:type="dcterms:W3CDTF">2017-09-15T09:07:00Z</dcterms:modified>
</cp:coreProperties>
</file>